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6F16" w:rsidRPr="00E16589" w:rsidRDefault="007468CE" w:rsidP="00E34AA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6D9F1" w:themeFill="text2" w:themeFillTint="33"/>
        <w:rPr>
          <w:rFonts w:ascii="Times New Roman" w:hAnsi="Times New Roman" w:cs="Times New Roman"/>
          <w:b/>
          <w:sz w:val="32"/>
          <w:szCs w:val="32"/>
        </w:rPr>
      </w:pPr>
      <w:r w:rsidRPr="00E16589">
        <w:rPr>
          <w:rFonts w:ascii="Times New Roman" w:hAnsi="Times New Roman" w:cs="Times New Roman"/>
          <w:b/>
          <w:sz w:val="32"/>
          <w:szCs w:val="32"/>
        </w:rPr>
        <w:t>ALLEGATO</w:t>
      </w:r>
      <w:proofErr w:type="gramStart"/>
      <w:r w:rsidRPr="00E16589">
        <w:rPr>
          <w:rFonts w:ascii="Times New Roman" w:hAnsi="Times New Roman" w:cs="Times New Roman"/>
          <w:b/>
          <w:sz w:val="32"/>
          <w:szCs w:val="32"/>
        </w:rPr>
        <w:t xml:space="preserve">  </w:t>
      </w:r>
      <w:proofErr w:type="gramEnd"/>
      <w:r w:rsidRPr="00E16589">
        <w:rPr>
          <w:rFonts w:ascii="Times New Roman" w:hAnsi="Times New Roman" w:cs="Times New Roman"/>
          <w:b/>
          <w:sz w:val="32"/>
          <w:szCs w:val="32"/>
        </w:rPr>
        <w:t>"D" - Catalogo delle misure di contrasto specifiche</w:t>
      </w:r>
    </w:p>
    <w:p w:rsidR="00E34AAB" w:rsidRDefault="00E34AAB" w:rsidP="00E34AAB">
      <w:pPr>
        <w:rPr>
          <w:rFonts w:ascii="Times New Roman" w:hAnsi="Times New Roman" w:cs="Times New Roman"/>
          <w:b/>
          <w:sz w:val="32"/>
          <w:szCs w:val="32"/>
        </w:rPr>
      </w:pPr>
    </w:p>
    <w:p w:rsidR="00E34AAB" w:rsidRDefault="00E34AAB" w:rsidP="00E34AAB">
      <w:pPr>
        <w:rPr>
          <w:rFonts w:ascii="Times New Roman" w:hAnsi="Times New Roman" w:cs="Times New Roman"/>
          <w:b/>
          <w:sz w:val="32"/>
          <w:szCs w:val="3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778"/>
      </w:tblGrid>
      <w:tr w:rsidR="00E34AAB" w:rsidTr="00E34AAB">
        <w:tc>
          <w:tcPr>
            <w:tcW w:w="9778" w:type="dxa"/>
            <w:shd w:val="clear" w:color="auto" w:fill="FFC000"/>
          </w:tcPr>
          <w:p w:rsidR="00E34AAB" w:rsidRPr="00E34AAB" w:rsidRDefault="00E34AAB" w:rsidP="00E34AAB">
            <w:pPr>
              <w:jc w:val="center"/>
              <w:rPr>
                <w:rFonts w:ascii="Times New Roman" w:hAnsi="Times New Roman" w:cs="Times New Roman"/>
                <w:b/>
                <w:sz w:val="40"/>
                <w:szCs w:val="40"/>
              </w:rPr>
            </w:pPr>
            <w:r w:rsidRPr="00E34AAB">
              <w:rPr>
                <w:rFonts w:ascii="Times New Roman" w:hAnsi="Times New Roman" w:cs="Times New Roman"/>
                <w:b/>
                <w:sz w:val="40"/>
                <w:szCs w:val="40"/>
              </w:rPr>
              <w:t>Procedure Incarichi Professionali</w:t>
            </w:r>
          </w:p>
        </w:tc>
      </w:tr>
      <w:tr w:rsidR="00E34AAB" w:rsidTr="00E34AAB">
        <w:tc>
          <w:tcPr>
            <w:tcW w:w="9778" w:type="dxa"/>
          </w:tcPr>
          <w:p w:rsidR="00E34AAB" w:rsidRPr="00E34AAB" w:rsidRDefault="00E34AAB" w:rsidP="00E34AA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34AAB">
              <w:rPr>
                <w:rFonts w:ascii="Times New Roman" w:hAnsi="Times New Roman" w:cs="Times New Roman"/>
                <w:b/>
                <w:sz w:val="20"/>
                <w:szCs w:val="20"/>
              </w:rPr>
              <w:t>DESCRIZIONE MISURA</w:t>
            </w:r>
          </w:p>
        </w:tc>
      </w:tr>
      <w:tr w:rsidR="00E34AAB" w:rsidTr="00E34AAB">
        <w:tc>
          <w:tcPr>
            <w:tcW w:w="9778" w:type="dxa"/>
          </w:tcPr>
          <w:p w:rsidR="00E34AAB" w:rsidRPr="00E34AAB" w:rsidRDefault="00E34AAB" w:rsidP="00E34A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34AAB">
              <w:rPr>
                <w:rFonts w:ascii="Times New Roman" w:hAnsi="Times New Roman" w:cs="Times New Roman"/>
                <w:sz w:val="24"/>
                <w:szCs w:val="24"/>
              </w:rPr>
              <w:t>Attestazione dell’avvenuta verifica della mancanza di professionalità interne (che vale a giustificare il ricorso all’esterno</w:t>
            </w:r>
            <w:proofErr w:type="gramStart"/>
            <w:r w:rsidRPr="00E34AAB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proofErr w:type="gramEnd"/>
          </w:p>
        </w:tc>
      </w:tr>
      <w:tr w:rsidR="00E34AAB" w:rsidTr="00E34AAB">
        <w:tc>
          <w:tcPr>
            <w:tcW w:w="9778" w:type="dxa"/>
          </w:tcPr>
          <w:p w:rsidR="00E34AAB" w:rsidRPr="00E34AAB" w:rsidRDefault="00E34AAB" w:rsidP="00E34A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34AAB">
              <w:rPr>
                <w:rFonts w:ascii="Times New Roman" w:hAnsi="Times New Roman" w:cs="Times New Roman"/>
                <w:sz w:val="24"/>
                <w:szCs w:val="24"/>
              </w:rPr>
              <w:t xml:space="preserve">Conferimento dell’incarico con procedure </w:t>
            </w:r>
            <w:proofErr w:type="gramStart"/>
            <w:r w:rsidRPr="00E34AAB">
              <w:rPr>
                <w:rFonts w:ascii="Times New Roman" w:hAnsi="Times New Roman" w:cs="Times New Roman"/>
                <w:sz w:val="24"/>
                <w:szCs w:val="24"/>
              </w:rPr>
              <w:t>ad</w:t>
            </w:r>
            <w:proofErr w:type="gramEnd"/>
            <w:r w:rsidRPr="00E34AAB">
              <w:rPr>
                <w:rFonts w:ascii="Times New Roman" w:hAnsi="Times New Roman" w:cs="Times New Roman"/>
                <w:sz w:val="24"/>
                <w:szCs w:val="24"/>
              </w:rPr>
              <w:t xml:space="preserve"> evidenza pubblica</w:t>
            </w:r>
          </w:p>
        </w:tc>
      </w:tr>
      <w:tr w:rsidR="00E34AAB" w:rsidTr="00E34AAB">
        <w:tc>
          <w:tcPr>
            <w:tcW w:w="9778" w:type="dxa"/>
          </w:tcPr>
          <w:p w:rsidR="00E34AAB" w:rsidRPr="00E34AAB" w:rsidRDefault="00E34AAB" w:rsidP="00E34A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34AAB">
              <w:rPr>
                <w:rFonts w:ascii="Times New Roman" w:hAnsi="Times New Roman" w:cs="Times New Roman"/>
                <w:sz w:val="24"/>
                <w:szCs w:val="24"/>
              </w:rPr>
              <w:t>Pubblicazione degli avvisi di conferimento sul sito istituzionale</w:t>
            </w:r>
          </w:p>
        </w:tc>
      </w:tr>
      <w:tr w:rsidR="00E34AAB" w:rsidTr="00E34AAB">
        <w:tc>
          <w:tcPr>
            <w:tcW w:w="9778" w:type="dxa"/>
          </w:tcPr>
          <w:p w:rsidR="00E34AAB" w:rsidRPr="00E34AAB" w:rsidRDefault="00E34AAB" w:rsidP="00E34A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34AAB">
              <w:rPr>
                <w:rFonts w:ascii="Times New Roman" w:hAnsi="Times New Roman" w:cs="Times New Roman"/>
                <w:sz w:val="24"/>
                <w:szCs w:val="24"/>
              </w:rPr>
              <w:t xml:space="preserve">Acquisizione all’atto dell’incarico della dichiarazione di assenza </w:t>
            </w:r>
            <w:proofErr w:type="gramStart"/>
            <w:r w:rsidRPr="00E34AAB">
              <w:rPr>
                <w:rFonts w:ascii="Times New Roman" w:hAnsi="Times New Roman" w:cs="Times New Roman"/>
                <w:sz w:val="24"/>
                <w:szCs w:val="24"/>
              </w:rPr>
              <w:t xml:space="preserve">di </w:t>
            </w:r>
            <w:proofErr w:type="gramEnd"/>
            <w:r w:rsidRPr="00E34AAB">
              <w:rPr>
                <w:rFonts w:ascii="Times New Roman" w:hAnsi="Times New Roman" w:cs="Times New Roman"/>
                <w:sz w:val="24"/>
                <w:szCs w:val="24"/>
              </w:rPr>
              <w:t>incompatibilità e del curriculum vitae dell’incaricato</w:t>
            </w:r>
          </w:p>
        </w:tc>
      </w:tr>
      <w:tr w:rsidR="00E34AAB" w:rsidTr="00E34AAB">
        <w:tc>
          <w:tcPr>
            <w:tcW w:w="9778" w:type="dxa"/>
          </w:tcPr>
          <w:p w:rsidR="00E34AAB" w:rsidRPr="00E34AAB" w:rsidRDefault="00E34AAB" w:rsidP="00E34A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4AAB">
              <w:rPr>
                <w:rFonts w:ascii="Times New Roman" w:hAnsi="Times New Roman" w:cs="Times New Roman"/>
                <w:sz w:val="24"/>
                <w:szCs w:val="24"/>
              </w:rPr>
              <w:t>Predisposizione di un regolamento per l’assegnazione degli incarichi</w:t>
            </w:r>
          </w:p>
        </w:tc>
      </w:tr>
      <w:tr w:rsidR="00E34AAB" w:rsidTr="00E34AAB">
        <w:tc>
          <w:tcPr>
            <w:tcW w:w="9778" w:type="dxa"/>
          </w:tcPr>
          <w:p w:rsidR="00E34AAB" w:rsidRPr="00E34AAB" w:rsidRDefault="00E34AAB" w:rsidP="0060400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34AAB">
              <w:rPr>
                <w:rFonts w:ascii="Times New Roman" w:hAnsi="Times New Roman" w:cs="Times New Roman"/>
                <w:sz w:val="24"/>
                <w:szCs w:val="24"/>
              </w:rPr>
              <w:t xml:space="preserve">Prevedere negli atti </w:t>
            </w:r>
            <w:proofErr w:type="gramStart"/>
            <w:r w:rsidRPr="00E34AAB">
              <w:rPr>
                <w:rFonts w:ascii="Times New Roman" w:hAnsi="Times New Roman" w:cs="Times New Roman"/>
                <w:sz w:val="24"/>
                <w:szCs w:val="24"/>
              </w:rPr>
              <w:t xml:space="preserve">di </w:t>
            </w:r>
            <w:proofErr w:type="gramEnd"/>
            <w:r w:rsidRPr="00E34AAB">
              <w:rPr>
                <w:rFonts w:ascii="Times New Roman" w:hAnsi="Times New Roman" w:cs="Times New Roman"/>
                <w:sz w:val="24"/>
                <w:szCs w:val="24"/>
              </w:rPr>
              <w:t>incarico modalità rigorose e temporalmente scandite di controllo dell’attività svolta</w:t>
            </w:r>
          </w:p>
        </w:tc>
      </w:tr>
    </w:tbl>
    <w:p w:rsidR="00E34AAB" w:rsidRDefault="00E34AAB">
      <w:pPr>
        <w:rPr>
          <w:rFonts w:ascii="Times New Roman" w:hAnsi="Times New Roman" w:cs="Times New Roman"/>
          <w:b/>
          <w:sz w:val="32"/>
          <w:szCs w:val="32"/>
        </w:rPr>
      </w:pPr>
    </w:p>
    <w:p w:rsidR="00A9665E" w:rsidRDefault="00A9665E">
      <w:pPr>
        <w:rPr>
          <w:rFonts w:ascii="Times New Roman" w:hAnsi="Times New Roman" w:cs="Times New Roman"/>
          <w:b/>
          <w:sz w:val="32"/>
          <w:szCs w:val="3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778"/>
      </w:tblGrid>
      <w:tr w:rsidR="00A9665E" w:rsidTr="006C1AFA">
        <w:tc>
          <w:tcPr>
            <w:tcW w:w="9778" w:type="dxa"/>
            <w:shd w:val="clear" w:color="auto" w:fill="92D050"/>
          </w:tcPr>
          <w:p w:rsidR="00A9665E" w:rsidRDefault="006C1AFA" w:rsidP="006C1AFA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6C1AFA">
              <w:rPr>
                <w:rFonts w:ascii="Times New Roman" w:hAnsi="Times New Roman" w:cs="Times New Roman"/>
                <w:b/>
                <w:sz w:val="40"/>
                <w:szCs w:val="40"/>
              </w:rPr>
              <w:t>Procedure Affidamento Lavori servizi e Forniture</w:t>
            </w:r>
            <w:proofErr w:type="gramStart"/>
            <w:r w:rsidRPr="006C1AFA">
              <w:rPr>
                <w:rFonts w:ascii="Times New Roman" w:hAnsi="Times New Roman" w:cs="Times New Roman"/>
                <w:b/>
                <w:sz w:val="40"/>
                <w:szCs w:val="40"/>
              </w:rPr>
              <w:t xml:space="preserve">  </w:t>
            </w:r>
            <w:proofErr w:type="gramEnd"/>
            <w:r w:rsidRPr="006C1AFA">
              <w:rPr>
                <w:rFonts w:ascii="Times New Roman" w:hAnsi="Times New Roman" w:cs="Times New Roman"/>
                <w:b/>
                <w:sz w:val="40"/>
                <w:szCs w:val="40"/>
              </w:rPr>
              <w:t>(scelta del contraente)</w:t>
            </w:r>
          </w:p>
        </w:tc>
      </w:tr>
      <w:tr w:rsidR="00A9665E" w:rsidTr="00A9665E">
        <w:tc>
          <w:tcPr>
            <w:tcW w:w="9778" w:type="dxa"/>
          </w:tcPr>
          <w:p w:rsidR="00A9665E" w:rsidRPr="006C1AFA" w:rsidRDefault="006C1AFA" w:rsidP="006C1AF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6C1AFA">
              <w:rPr>
                <w:rFonts w:ascii="Times New Roman" w:hAnsi="Times New Roman" w:cs="Times New Roman"/>
                <w:sz w:val="20"/>
                <w:szCs w:val="20"/>
              </w:rPr>
              <w:t>DESCRIZIONE MISURA</w:t>
            </w:r>
          </w:p>
        </w:tc>
      </w:tr>
      <w:tr w:rsidR="00A9665E" w:rsidTr="00A9665E">
        <w:tc>
          <w:tcPr>
            <w:tcW w:w="9778" w:type="dxa"/>
          </w:tcPr>
          <w:p w:rsidR="00A9665E" w:rsidRPr="006C1AFA" w:rsidRDefault="006C1AFA" w:rsidP="006C1A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1AFA">
              <w:rPr>
                <w:rFonts w:ascii="Times New Roman" w:hAnsi="Times New Roman" w:cs="Times New Roman"/>
                <w:sz w:val="24"/>
                <w:szCs w:val="24"/>
              </w:rPr>
              <w:t xml:space="preserve">Motivazione sulla scelta dei soggetti </w:t>
            </w:r>
            <w:proofErr w:type="gramStart"/>
            <w:r w:rsidRPr="006C1AFA">
              <w:rPr>
                <w:rFonts w:ascii="Times New Roman" w:hAnsi="Times New Roman" w:cs="Times New Roman"/>
                <w:sz w:val="24"/>
                <w:szCs w:val="24"/>
              </w:rPr>
              <w:t>a cui</w:t>
            </w:r>
            <w:proofErr w:type="gramEnd"/>
            <w:r w:rsidRPr="006C1AFA">
              <w:rPr>
                <w:rFonts w:ascii="Times New Roman" w:hAnsi="Times New Roman" w:cs="Times New Roman"/>
                <w:sz w:val="24"/>
                <w:szCs w:val="24"/>
              </w:rPr>
              <w:t xml:space="preserve"> affidare l'appalto specificando le caratteristiche richieste</w:t>
            </w:r>
          </w:p>
        </w:tc>
      </w:tr>
      <w:tr w:rsidR="00A9665E" w:rsidTr="00A9665E">
        <w:tc>
          <w:tcPr>
            <w:tcW w:w="9778" w:type="dxa"/>
          </w:tcPr>
          <w:p w:rsidR="00A9665E" w:rsidRPr="002F431B" w:rsidRDefault="002F431B" w:rsidP="002F4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F431B">
              <w:rPr>
                <w:rFonts w:ascii="Times New Roman" w:hAnsi="Times New Roman" w:cs="Times New Roman"/>
                <w:sz w:val="24"/>
                <w:szCs w:val="24"/>
              </w:rPr>
              <w:t xml:space="preserve">Esplicitazione dei requisiti soggettivi di ammissione in modo logico, ragionevole e proporzionale in modo da assicurare la massima </w:t>
            </w:r>
            <w:proofErr w:type="gramStart"/>
            <w:r w:rsidRPr="002F431B">
              <w:rPr>
                <w:rFonts w:ascii="Times New Roman" w:hAnsi="Times New Roman" w:cs="Times New Roman"/>
                <w:sz w:val="24"/>
                <w:szCs w:val="24"/>
              </w:rPr>
              <w:t>partecipazione</w:t>
            </w:r>
            <w:proofErr w:type="gramEnd"/>
          </w:p>
        </w:tc>
      </w:tr>
      <w:tr w:rsidR="00A9665E" w:rsidTr="00A9665E">
        <w:tc>
          <w:tcPr>
            <w:tcW w:w="9778" w:type="dxa"/>
          </w:tcPr>
          <w:p w:rsidR="00A9665E" w:rsidRPr="002F431B" w:rsidRDefault="002F431B" w:rsidP="002F4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F431B">
              <w:rPr>
                <w:rFonts w:ascii="Times New Roman" w:hAnsi="Times New Roman" w:cs="Times New Roman"/>
                <w:sz w:val="24"/>
                <w:szCs w:val="24"/>
              </w:rPr>
              <w:t xml:space="preserve">Specificazione dei criteri di aggiudicazione in modo da assicurare parità di trattamento e la qualità della prestazione </w:t>
            </w:r>
            <w:proofErr w:type="gramStart"/>
            <w:r w:rsidRPr="002F431B">
              <w:rPr>
                <w:rFonts w:ascii="Times New Roman" w:hAnsi="Times New Roman" w:cs="Times New Roman"/>
                <w:sz w:val="24"/>
                <w:szCs w:val="24"/>
              </w:rPr>
              <w:t>richiesta</w:t>
            </w:r>
            <w:proofErr w:type="gramEnd"/>
          </w:p>
        </w:tc>
      </w:tr>
      <w:tr w:rsidR="00A9665E" w:rsidTr="00A9665E">
        <w:tc>
          <w:tcPr>
            <w:tcW w:w="9778" w:type="dxa"/>
          </w:tcPr>
          <w:p w:rsidR="00A9665E" w:rsidRPr="002F431B" w:rsidRDefault="002F431B" w:rsidP="002F4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F431B">
              <w:rPr>
                <w:rFonts w:ascii="Times New Roman" w:hAnsi="Times New Roman" w:cs="Times New Roman"/>
                <w:sz w:val="24"/>
                <w:szCs w:val="24"/>
              </w:rPr>
              <w:t xml:space="preserve">Definizione certa e puntuale dell'oggetto della prestazione, con riferimento a tempi, dimensioni e </w:t>
            </w:r>
            <w:proofErr w:type="gramStart"/>
            <w:r w:rsidRPr="002F431B">
              <w:rPr>
                <w:rFonts w:ascii="Times New Roman" w:hAnsi="Times New Roman" w:cs="Times New Roman"/>
                <w:sz w:val="24"/>
                <w:szCs w:val="24"/>
              </w:rPr>
              <w:t>modalità</w:t>
            </w:r>
            <w:proofErr w:type="gramEnd"/>
            <w:r w:rsidRPr="002F431B">
              <w:rPr>
                <w:rFonts w:ascii="Times New Roman" w:hAnsi="Times New Roman" w:cs="Times New Roman"/>
                <w:sz w:val="24"/>
                <w:szCs w:val="24"/>
              </w:rPr>
              <w:t xml:space="preserve"> di attuazione a cui ricollegare il diritto alla controprestazione</w:t>
            </w:r>
          </w:p>
        </w:tc>
      </w:tr>
      <w:tr w:rsidR="00A9665E" w:rsidTr="00A9665E">
        <w:tc>
          <w:tcPr>
            <w:tcW w:w="9778" w:type="dxa"/>
          </w:tcPr>
          <w:p w:rsidR="00A9665E" w:rsidRPr="002F431B" w:rsidRDefault="002F4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F431B">
              <w:rPr>
                <w:rFonts w:ascii="Times New Roman" w:hAnsi="Times New Roman" w:cs="Times New Roman"/>
                <w:sz w:val="24"/>
                <w:szCs w:val="24"/>
              </w:rPr>
              <w:t>Verifica della regolarità contributiva DURC</w:t>
            </w:r>
          </w:p>
        </w:tc>
      </w:tr>
      <w:tr w:rsidR="002F431B" w:rsidTr="00A9665E">
        <w:tc>
          <w:tcPr>
            <w:tcW w:w="9778" w:type="dxa"/>
          </w:tcPr>
          <w:p w:rsidR="002F431B" w:rsidRPr="002F431B" w:rsidRDefault="002F431B" w:rsidP="008265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F431B">
              <w:rPr>
                <w:rFonts w:ascii="Times New Roman" w:hAnsi="Times New Roman" w:cs="Times New Roman"/>
                <w:sz w:val="24"/>
                <w:szCs w:val="24"/>
              </w:rPr>
              <w:t xml:space="preserve">Rispettare il divieto di frazionamento o innalzamento artificioso dell’importo </w:t>
            </w:r>
            <w:proofErr w:type="gramStart"/>
            <w:r w:rsidRPr="002F431B">
              <w:rPr>
                <w:rFonts w:ascii="Times New Roman" w:hAnsi="Times New Roman" w:cs="Times New Roman"/>
                <w:sz w:val="24"/>
                <w:szCs w:val="24"/>
              </w:rPr>
              <w:t>contrattuale</w:t>
            </w:r>
            <w:proofErr w:type="gramEnd"/>
          </w:p>
        </w:tc>
      </w:tr>
    </w:tbl>
    <w:p w:rsidR="00A9665E" w:rsidRDefault="00A9665E">
      <w:pPr>
        <w:rPr>
          <w:rFonts w:ascii="Times New Roman" w:hAnsi="Times New Roman" w:cs="Times New Roman"/>
          <w:b/>
          <w:sz w:val="32"/>
          <w:szCs w:val="3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778"/>
      </w:tblGrid>
      <w:tr w:rsidR="00A9665E" w:rsidTr="00C76424">
        <w:tc>
          <w:tcPr>
            <w:tcW w:w="9778" w:type="dxa"/>
            <w:shd w:val="clear" w:color="auto" w:fill="00B0F0"/>
          </w:tcPr>
          <w:p w:rsidR="00A9665E" w:rsidRDefault="00C76424" w:rsidP="00C76424">
            <w:pPr>
              <w:jc w:val="both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C76424">
              <w:rPr>
                <w:rFonts w:ascii="Times New Roman" w:hAnsi="Times New Roman" w:cs="Times New Roman"/>
                <w:b/>
                <w:sz w:val="40"/>
                <w:szCs w:val="40"/>
              </w:rPr>
              <w:t xml:space="preserve">Provvedimenti ampliativi della sfera giuridica dei destinatari PRIVI di effetti </w:t>
            </w:r>
            <w:proofErr w:type="gramStart"/>
            <w:r w:rsidRPr="00C76424">
              <w:rPr>
                <w:rFonts w:ascii="Times New Roman" w:hAnsi="Times New Roman" w:cs="Times New Roman"/>
                <w:b/>
                <w:sz w:val="40"/>
                <w:szCs w:val="40"/>
              </w:rPr>
              <w:t>economici</w:t>
            </w:r>
            <w:proofErr w:type="gramEnd"/>
          </w:p>
        </w:tc>
      </w:tr>
      <w:tr w:rsidR="00C92CB2" w:rsidTr="008F76CB">
        <w:tc>
          <w:tcPr>
            <w:tcW w:w="9778" w:type="dxa"/>
          </w:tcPr>
          <w:p w:rsidR="00C92CB2" w:rsidRPr="00C92CB2" w:rsidRDefault="00C92CB2" w:rsidP="00C92CB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6C1AFA">
              <w:rPr>
                <w:rFonts w:ascii="Times New Roman" w:hAnsi="Times New Roman" w:cs="Times New Roman"/>
                <w:sz w:val="20"/>
                <w:szCs w:val="20"/>
              </w:rPr>
              <w:t>DESCRIZIONE MISURA</w:t>
            </w:r>
          </w:p>
        </w:tc>
      </w:tr>
      <w:tr w:rsidR="00A9665E" w:rsidTr="008F76CB">
        <w:tc>
          <w:tcPr>
            <w:tcW w:w="9778" w:type="dxa"/>
          </w:tcPr>
          <w:p w:rsidR="00C92CB2" w:rsidRPr="003F1486" w:rsidRDefault="00C92CB2" w:rsidP="00C92CB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rFonts w:ascii="Times New Roman" w:hAnsi="Times New Roman" w:cs="Times New Roman"/>
                <w:sz w:val="24"/>
                <w:szCs w:val="24"/>
              </w:rPr>
            </w:pPr>
            <w:r w:rsidRPr="003F1486">
              <w:rPr>
                <w:rFonts w:ascii="Times New Roman" w:hAnsi="Times New Roman" w:cs="Times New Roman"/>
                <w:sz w:val="24"/>
                <w:szCs w:val="24"/>
              </w:rPr>
              <w:t>Definizione del canone in conformità alle norme di legge o alle stime sul valore del bene concesso</w:t>
            </w:r>
            <w:proofErr w:type="gramStart"/>
            <w:r w:rsidRPr="003F1486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gramEnd"/>
          </w:p>
          <w:p w:rsidR="00A9665E" w:rsidRPr="003F1486" w:rsidRDefault="003F1486" w:rsidP="00C92C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F1486">
              <w:rPr>
                <w:rFonts w:ascii="Times New Roman" w:hAnsi="Times New Roman" w:cs="Times New Roman"/>
                <w:sz w:val="24"/>
                <w:szCs w:val="24"/>
              </w:rPr>
              <w:t xml:space="preserve">Fissazione preventiva dei requisiti oggettivi e </w:t>
            </w:r>
            <w:proofErr w:type="gramStart"/>
            <w:r w:rsidRPr="003F1486">
              <w:rPr>
                <w:rFonts w:ascii="Times New Roman" w:hAnsi="Times New Roman" w:cs="Times New Roman"/>
                <w:sz w:val="24"/>
                <w:szCs w:val="24"/>
              </w:rPr>
              <w:t>soggettivi</w:t>
            </w:r>
            <w:proofErr w:type="gramEnd"/>
          </w:p>
        </w:tc>
      </w:tr>
      <w:tr w:rsidR="00A9665E" w:rsidTr="008F76CB">
        <w:tc>
          <w:tcPr>
            <w:tcW w:w="9778" w:type="dxa"/>
          </w:tcPr>
          <w:p w:rsidR="00A9665E" w:rsidRPr="003F1486" w:rsidRDefault="003F1486" w:rsidP="003F14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F1486">
              <w:rPr>
                <w:rFonts w:ascii="Times New Roman" w:hAnsi="Times New Roman" w:cs="Times New Roman"/>
                <w:sz w:val="24"/>
                <w:szCs w:val="24"/>
              </w:rPr>
              <w:t xml:space="preserve">Previsione di clausole di garanzia e penali in caso di mancato rispetto delle </w:t>
            </w:r>
            <w:proofErr w:type="gramStart"/>
            <w:r w:rsidRPr="003F1486">
              <w:rPr>
                <w:rFonts w:ascii="Times New Roman" w:hAnsi="Times New Roman" w:cs="Times New Roman"/>
                <w:sz w:val="24"/>
                <w:szCs w:val="24"/>
              </w:rPr>
              <w:t>prescrizioni</w:t>
            </w:r>
            <w:proofErr w:type="gramEnd"/>
            <w:r w:rsidRPr="003F1486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A9665E" w:rsidTr="008F76CB">
        <w:tc>
          <w:tcPr>
            <w:tcW w:w="9778" w:type="dxa"/>
          </w:tcPr>
          <w:p w:rsidR="00A9665E" w:rsidRPr="003F1486" w:rsidRDefault="003F1486" w:rsidP="003F14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F1486">
              <w:rPr>
                <w:rFonts w:ascii="Times New Roman" w:hAnsi="Times New Roman" w:cs="Times New Roman"/>
                <w:sz w:val="24"/>
                <w:szCs w:val="24"/>
              </w:rPr>
              <w:t>Utilizzo da parte del personale delle banche dati (</w:t>
            </w:r>
            <w:proofErr w:type="gramStart"/>
            <w:r w:rsidRPr="003F1486">
              <w:rPr>
                <w:rFonts w:ascii="Times New Roman" w:hAnsi="Times New Roman" w:cs="Times New Roman"/>
                <w:sz w:val="24"/>
                <w:szCs w:val="24"/>
              </w:rPr>
              <w:t>I.S.E.E.</w:t>
            </w:r>
            <w:proofErr w:type="gramEnd"/>
            <w:r w:rsidRPr="003F1486">
              <w:rPr>
                <w:rFonts w:ascii="Times New Roman" w:hAnsi="Times New Roman" w:cs="Times New Roman"/>
                <w:sz w:val="24"/>
                <w:szCs w:val="24"/>
              </w:rPr>
              <w:t xml:space="preserve"> , Anagrafe e </w:t>
            </w:r>
            <w:proofErr w:type="spellStart"/>
            <w:r w:rsidRPr="003F1486">
              <w:rPr>
                <w:rFonts w:ascii="Times New Roman" w:hAnsi="Times New Roman" w:cs="Times New Roman"/>
                <w:sz w:val="24"/>
                <w:szCs w:val="24"/>
              </w:rPr>
              <w:t>Siatel</w:t>
            </w:r>
            <w:proofErr w:type="spellEnd"/>
            <w:r w:rsidRPr="003F1486">
              <w:rPr>
                <w:rFonts w:ascii="Times New Roman" w:hAnsi="Times New Roman" w:cs="Times New Roman"/>
                <w:sz w:val="24"/>
                <w:szCs w:val="24"/>
              </w:rPr>
              <w:t>) per verifica dei requisiti</w:t>
            </w:r>
          </w:p>
        </w:tc>
      </w:tr>
      <w:tr w:rsidR="00A9665E" w:rsidTr="008F76CB">
        <w:tc>
          <w:tcPr>
            <w:tcW w:w="9778" w:type="dxa"/>
          </w:tcPr>
          <w:p w:rsidR="00A9665E" w:rsidRPr="003F1486" w:rsidRDefault="003F1486" w:rsidP="008F76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F1486">
              <w:rPr>
                <w:rFonts w:ascii="Times New Roman" w:hAnsi="Times New Roman" w:cs="Times New Roman"/>
                <w:sz w:val="24"/>
                <w:szCs w:val="24"/>
              </w:rPr>
              <w:t>Utilizzo di modelli standard per i provvedimenti finali</w:t>
            </w:r>
          </w:p>
        </w:tc>
      </w:tr>
      <w:tr w:rsidR="00A9665E" w:rsidTr="008F76CB">
        <w:tc>
          <w:tcPr>
            <w:tcW w:w="9778" w:type="dxa"/>
          </w:tcPr>
          <w:p w:rsidR="00A9665E" w:rsidRPr="003F1486" w:rsidRDefault="003F1486" w:rsidP="003F14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3F1486">
              <w:rPr>
                <w:rFonts w:ascii="Times New Roman" w:hAnsi="Times New Roman" w:cs="Times New Roman"/>
                <w:sz w:val="24"/>
                <w:szCs w:val="24"/>
              </w:rPr>
              <w:t xml:space="preserve">Attestazione dell'avvenuta verifica dei requisiti soggettivi e oggettivi e del mantenimento degli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</w:t>
            </w:r>
            <w:r w:rsidRPr="003F1486">
              <w:rPr>
                <w:rFonts w:ascii="Times New Roman" w:hAnsi="Times New Roman" w:cs="Times New Roman"/>
                <w:sz w:val="24"/>
                <w:szCs w:val="24"/>
              </w:rPr>
              <w:t>tessi</w:t>
            </w:r>
            <w:proofErr w:type="gramEnd"/>
          </w:p>
        </w:tc>
      </w:tr>
      <w:tr w:rsidR="00A9665E" w:rsidTr="008F76CB">
        <w:tc>
          <w:tcPr>
            <w:tcW w:w="9778" w:type="dxa"/>
          </w:tcPr>
          <w:p w:rsidR="00A9665E" w:rsidRPr="003F1486" w:rsidRDefault="003F1486" w:rsidP="008F76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F148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Attestazione dell'avvenuta verifica sul corretto utilizzo delle strutture</w:t>
            </w:r>
          </w:p>
        </w:tc>
      </w:tr>
      <w:tr w:rsidR="00A9665E" w:rsidTr="008F76CB">
        <w:tc>
          <w:tcPr>
            <w:tcW w:w="9778" w:type="dxa"/>
          </w:tcPr>
          <w:p w:rsidR="00A9665E" w:rsidRPr="003F1486" w:rsidRDefault="003F1486" w:rsidP="008F76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F1486">
              <w:rPr>
                <w:rFonts w:ascii="Times New Roman" w:hAnsi="Times New Roman" w:cs="Times New Roman"/>
                <w:sz w:val="24"/>
                <w:szCs w:val="24"/>
              </w:rPr>
              <w:t>Creazione elenco immobili per consegnatario.</w:t>
            </w:r>
          </w:p>
        </w:tc>
      </w:tr>
      <w:tr w:rsidR="00A9665E" w:rsidTr="008F76CB">
        <w:tc>
          <w:tcPr>
            <w:tcW w:w="9778" w:type="dxa"/>
          </w:tcPr>
          <w:p w:rsidR="00A9665E" w:rsidRPr="003F1486" w:rsidRDefault="003F1486" w:rsidP="008F76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3F1486">
              <w:rPr>
                <w:rFonts w:ascii="Times New Roman" w:hAnsi="Times New Roman" w:cs="Times New Roman"/>
                <w:sz w:val="24"/>
                <w:szCs w:val="24"/>
              </w:rPr>
              <w:t>individuazione</w:t>
            </w:r>
            <w:proofErr w:type="gramEnd"/>
            <w:r w:rsidRPr="003F1486">
              <w:rPr>
                <w:rFonts w:ascii="Times New Roman" w:hAnsi="Times New Roman" w:cs="Times New Roman"/>
                <w:sz w:val="24"/>
                <w:szCs w:val="24"/>
              </w:rPr>
              <w:t xml:space="preserve"> degli obblighi in capo ai concessionari</w:t>
            </w:r>
          </w:p>
        </w:tc>
      </w:tr>
      <w:tr w:rsidR="00A9665E" w:rsidTr="00A9665E">
        <w:tc>
          <w:tcPr>
            <w:tcW w:w="9778" w:type="dxa"/>
          </w:tcPr>
          <w:p w:rsidR="00A9665E" w:rsidRPr="003F1486" w:rsidRDefault="003F1486" w:rsidP="003F14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3F1486">
              <w:rPr>
                <w:rFonts w:ascii="Times New Roman" w:hAnsi="Times New Roman" w:cs="Times New Roman"/>
                <w:sz w:val="24"/>
                <w:szCs w:val="24"/>
              </w:rPr>
              <w:t>Nomina dei Consegnatari dei beni comunali e attribuzione rispettive competenze secondo il quadro normativo esistente</w:t>
            </w:r>
            <w:proofErr w:type="gramEnd"/>
          </w:p>
        </w:tc>
      </w:tr>
      <w:tr w:rsidR="00A9665E" w:rsidTr="00A9665E">
        <w:tc>
          <w:tcPr>
            <w:tcW w:w="9778" w:type="dxa"/>
          </w:tcPr>
          <w:p w:rsidR="00A9665E" w:rsidRPr="003F1486" w:rsidRDefault="003F1486" w:rsidP="008F76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F1486">
              <w:rPr>
                <w:rFonts w:ascii="Times New Roman" w:hAnsi="Times New Roman" w:cs="Times New Roman"/>
                <w:sz w:val="24"/>
                <w:szCs w:val="24"/>
              </w:rPr>
              <w:t>Verifiche periodiche e/o straordinarie sulla situazione delle detenzioni</w:t>
            </w:r>
          </w:p>
        </w:tc>
      </w:tr>
      <w:tr w:rsidR="00A9665E" w:rsidTr="00A9665E">
        <w:tc>
          <w:tcPr>
            <w:tcW w:w="9778" w:type="dxa"/>
          </w:tcPr>
          <w:p w:rsidR="00A9665E" w:rsidRPr="003F1486" w:rsidRDefault="003F1486" w:rsidP="003F14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3F1486">
              <w:rPr>
                <w:rFonts w:ascii="Times New Roman" w:hAnsi="Times New Roman" w:cs="Times New Roman"/>
                <w:sz w:val="24"/>
                <w:szCs w:val="24"/>
              </w:rPr>
              <w:t>Verifica da parte del consegnatario del soggetto autorizzato alla detenzione e del soggetto detentore;</w:t>
            </w:r>
            <w:proofErr w:type="gramEnd"/>
          </w:p>
        </w:tc>
      </w:tr>
      <w:tr w:rsidR="00A9665E" w:rsidTr="00A9665E">
        <w:tc>
          <w:tcPr>
            <w:tcW w:w="9778" w:type="dxa"/>
          </w:tcPr>
          <w:p w:rsidR="00A9665E" w:rsidRPr="003F1486" w:rsidRDefault="003F1486" w:rsidP="003F14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F1486">
              <w:rPr>
                <w:rFonts w:ascii="Times New Roman" w:hAnsi="Times New Roman" w:cs="Times New Roman"/>
                <w:sz w:val="24"/>
                <w:szCs w:val="24"/>
              </w:rPr>
              <w:t xml:space="preserve">Individuazione esatta del soggetto </w:t>
            </w:r>
            <w:proofErr w:type="gramStart"/>
            <w:r w:rsidRPr="003F1486">
              <w:rPr>
                <w:rFonts w:ascii="Times New Roman" w:hAnsi="Times New Roman" w:cs="Times New Roman"/>
                <w:sz w:val="24"/>
                <w:szCs w:val="24"/>
              </w:rPr>
              <w:t>a cui</w:t>
            </w:r>
            <w:proofErr w:type="gramEnd"/>
            <w:r w:rsidRPr="003F1486">
              <w:rPr>
                <w:rFonts w:ascii="Times New Roman" w:hAnsi="Times New Roman" w:cs="Times New Roman"/>
                <w:sz w:val="24"/>
                <w:szCs w:val="24"/>
              </w:rPr>
              <w:t xml:space="preserve"> intimare il rilascio e/o porre in essere i procedimenti sanzionatori e amministrativi.</w:t>
            </w:r>
          </w:p>
        </w:tc>
      </w:tr>
      <w:tr w:rsidR="00A9665E" w:rsidTr="00A9665E">
        <w:tc>
          <w:tcPr>
            <w:tcW w:w="9778" w:type="dxa"/>
          </w:tcPr>
          <w:p w:rsidR="00A9665E" w:rsidRPr="003F1486" w:rsidRDefault="003F1486" w:rsidP="008F76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F1486">
              <w:rPr>
                <w:rFonts w:ascii="Times New Roman" w:hAnsi="Times New Roman" w:cs="Times New Roman"/>
                <w:sz w:val="24"/>
                <w:szCs w:val="24"/>
              </w:rPr>
              <w:t xml:space="preserve">Attivazione dei procedimenti per la </w:t>
            </w:r>
            <w:proofErr w:type="spellStart"/>
            <w:r w:rsidRPr="003F1486">
              <w:rPr>
                <w:rFonts w:ascii="Times New Roman" w:hAnsi="Times New Roman" w:cs="Times New Roman"/>
                <w:sz w:val="24"/>
                <w:szCs w:val="24"/>
              </w:rPr>
              <w:t>reimmissione</w:t>
            </w:r>
            <w:proofErr w:type="spellEnd"/>
            <w:r w:rsidRPr="003F1486">
              <w:rPr>
                <w:rFonts w:ascii="Times New Roman" w:hAnsi="Times New Roman" w:cs="Times New Roman"/>
                <w:sz w:val="24"/>
                <w:szCs w:val="24"/>
              </w:rPr>
              <w:t xml:space="preserve"> in possesso del bene.</w:t>
            </w:r>
          </w:p>
        </w:tc>
      </w:tr>
      <w:tr w:rsidR="00A9665E" w:rsidTr="00A9665E">
        <w:tc>
          <w:tcPr>
            <w:tcW w:w="9778" w:type="dxa"/>
          </w:tcPr>
          <w:p w:rsidR="00A9665E" w:rsidRPr="003F1486" w:rsidRDefault="003F1486" w:rsidP="008F76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F1486">
              <w:rPr>
                <w:rFonts w:ascii="Times New Roman" w:hAnsi="Times New Roman" w:cs="Times New Roman"/>
                <w:sz w:val="24"/>
                <w:szCs w:val="24"/>
              </w:rPr>
              <w:t xml:space="preserve">Attivazione del procedimento </w:t>
            </w:r>
            <w:proofErr w:type="gramStart"/>
            <w:r w:rsidRPr="003F1486">
              <w:rPr>
                <w:rFonts w:ascii="Times New Roman" w:hAnsi="Times New Roman" w:cs="Times New Roman"/>
                <w:sz w:val="24"/>
                <w:szCs w:val="24"/>
              </w:rPr>
              <w:t xml:space="preserve">di </w:t>
            </w:r>
            <w:proofErr w:type="gramEnd"/>
            <w:r w:rsidRPr="003F1486">
              <w:rPr>
                <w:rFonts w:ascii="Times New Roman" w:hAnsi="Times New Roman" w:cs="Times New Roman"/>
                <w:sz w:val="24"/>
                <w:szCs w:val="24"/>
              </w:rPr>
              <w:t>immissione in mora</w:t>
            </w:r>
          </w:p>
        </w:tc>
      </w:tr>
      <w:tr w:rsidR="00A9665E" w:rsidTr="00A9665E">
        <w:tc>
          <w:tcPr>
            <w:tcW w:w="9778" w:type="dxa"/>
          </w:tcPr>
          <w:p w:rsidR="00A9665E" w:rsidRPr="003F1486" w:rsidRDefault="003F1486" w:rsidP="003F14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3F1486">
              <w:rPr>
                <w:rFonts w:ascii="Times New Roman" w:hAnsi="Times New Roman" w:cs="Times New Roman"/>
                <w:sz w:val="24"/>
                <w:szCs w:val="24"/>
              </w:rPr>
              <w:t>Assegnazione tramite bandi di evidenza pubblica con ricorso alla trattativa diretta solamente su beni compromessi o di esclusivo interesse.</w:t>
            </w:r>
            <w:proofErr w:type="gramEnd"/>
          </w:p>
        </w:tc>
      </w:tr>
    </w:tbl>
    <w:p w:rsidR="00A9665E" w:rsidRDefault="00A9665E">
      <w:pPr>
        <w:rPr>
          <w:rFonts w:ascii="Times New Roman" w:hAnsi="Times New Roman" w:cs="Times New Roman"/>
          <w:b/>
          <w:sz w:val="32"/>
          <w:szCs w:val="32"/>
        </w:rPr>
      </w:pPr>
    </w:p>
    <w:p w:rsidR="00A9665E" w:rsidRDefault="00A9665E">
      <w:pPr>
        <w:rPr>
          <w:rFonts w:ascii="Times New Roman" w:hAnsi="Times New Roman" w:cs="Times New Roman"/>
          <w:b/>
          <w:sz w:val="32"/>
          <w:szCs w:val="3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778"/>
      </w:tblGrid>
      <w:tr w:rsidR="00A9665E" w:rsidTr="00E16589">
        <w:tc>
          <w:tcPr>
            <w:tcW w:w="9778" w:type="dxa"/>
            <w:shd w:val="clear" w:color="auto" w:fill="FBD4B4" w:themeFill="accent6" w:themeFillTint="66"/>
          </w:tcPr>
          <w:p w:rsidR="00A9665E" w:rsidRDefault="00E16589" w:rsidP="00E16589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E16589">
              <w:rPr>
                <w:rFonts w:ascii="Times New Roman" w:hAnsi="Times New Roman" w:cs="Times New Roman"/>
                <w:b/>
                <w:sz w:val="40"/>
                <w:szCs w:val="40"/>
              </w:rPr>
              <w:t xml:space="preserve">Provvedimenti ampliativi della sfera giuridica dei destinatari CON effetti </w:t>
            </w:r>
            <w:proofErr w:type="gramStart"/>
            <w:r w:rsidRPr="00E16589">
              <w:rPr>
                <w:rFonts w:ascii="Times New Roman" w:hAnsi="Times New Roman" w:cs="Times New Roman"/>
                <w:b/>
                <w:sz w:val="40"/>
                <w:szCs w:val="40"/>
              </w:rPr>
              <w:t>economici</w:t>
            </w:r>
            <w:proofErr w:type="gramEnd"/>
          </w:p>
        </w:tc>
      </w:tr>
      <w:tr w:rsidR="00A9665E" w:rsidTr="008F76CB">
        <w:tc>
          <w:tcPr>
            <w:tcW w:w="9778" w:type="dxa"/>
          </w:tcPr>
          <w:p w:rsidR="00A9665E" w:rsidRDefault="00425DA7" w:rsidP="00425DA7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6C1AFA">
              <w:rPr>
                <w:rFonts w:ascii="Times New Roman" w:hAnsi="Times New Roman" w:cs="Times New Roman"/>
                <w:sz w:val="20"/>
                <w:szCs w:val="20"/>
              </w:rPr>
              <w:t>DESCRIZIONE MISURA</w:t>
            </w:r>
          </w:p>
        </w:tc>
      </w:tr>
      <w:tr w:rsidR="00A9665E" w:rsidTr="008F76CB">
        <w:tc>
          <w:tcPr>
            <w:tcW w:w="9778" w:type="dxa"/>
          </w:tcPr>
          <w:p w:rsidR="00A9665E" w:rsidRPr="00425DA7" w:rsidRDefault="00425DA7" w:rsidP="008F76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5DA7">
              <w:rPr>
                <w:rFonts w:ascii="Times New Roman" w:hAnsi="Times New Roman" w:cs="Times New Roman"/>
                <w:sz w:val="24"/>
                <w:szCs w:val="24"/>
              </w:rPr>
              <w:t>Predeterminazione e</w:t>
            </w:r>
            <w:proofErr w:type="gramStart"/>
            <w:r w:rsidRPr="00425DA7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gramEnd"/>
            <w:r w:rsidRPr="00425DA7">
              <w:rPr>
                <w:rFonts w:ascii="Times New Roman" w:hAnsi="Times New Roman" w:cs="Times New Roman"/>
                <w:sz w:val="24"/>
                <w:szCs w:val="24"/>
              </w:rPr>
              <w:t>pubblicazione criteri di erogazione o ammissione</w:t>
            </w:r>
          </w:p>
        </w:tc>
      </w:tr>
      <w:tr w:rsidR="00A9665E" w:rsidTr="008F76CB">
        <w:tc>
          <w:tcPr>
            <w:tcW w:w="9778" w:type="dxa"/>
          </w:tcPr>
          <w:p w:rsidR="00A9665E" w:rsidRPr="00425DA7" w:rsidRDefault="00425DA7" w:rsidP="008F76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5DA7">
              <w:rPr>
                <w:rFonts w:ascii="Times New Roman" w:hAnsi="Times New Roman" w:cs="Times New Roman"/>
                <w:sz w:val="24"/>
                <w:szCs w:val="24"/>
              </w:rPr>
              <w:t xml:space="preserve">Protocollazione </w:t>
            </w:r>
            <w:proofErr w:type="gramStart"/>
            <w:r w:rsidRPr="00425DA7">
              <w:rPr>
                <w:rFonts w:ascii="Times New Roman" w:hAnsi="Times New Roman" w:cs="Times New Roman"/>
                <w:sz w:val="24"/>
                <w:szCs w:val="24"/>
              </w:rPr>
              <w:t>istanze</w:t>
            </w:r>
            <w:proofErr w:type="gramEnd"/>
            <w:r w:rsidRPr="00425DA7">
              <w:rPr>
                <w:rFonts w:ascii="Times New Roman" w:hAnsi="Times New Roman" w:cs="Times New Roman"/>
                <w:sz w:val="24"/>
                <w:szCs w:val="24"/>
              </w:rPr>
              <w:t xml:space="preserve"> in ordine d'arrivo</w:t>
            </w:r>
          </w:p>
        </w:tc>
      </w:tr>
      <w:tr w:rsidR="00A9665E" w:rsidTr="008F76CB">
        <w:tc>
          <w:tcPr>
            <w:tcW w:w="9778" w:type="dxa"/>
          </w:tcPr>
          <w:p w:rsidR="00A9665E" w:rsidRPr="00425DA7" w:rsidRDefault="00425DA7" w:rsidP="00425DA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425DA7">
              <w:rPr>
                <w:rFonts w:ascii="Times New Roman" w:hAnsi="Times New Roman" w:cs="Times New Roman"/>
                <w:sz w:val="24"/>
                <w:szCs w:val="24"/>
              </w:rPr>
              <w:t xml:space="preserve">Motivazione nell'atto di concessione dei criteri di erogazione, </w:t>
            </w:r>
            <w:r w:rsidRPr="00425DA7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425DA7">
              <w:rPr>
                <w:rFonts w:ascii="Times New Roman" w:hAnsi="Times New Roman" w:cs="Times New Roman"/>
                <w:sz w:val="24"/>
                <w:szCs w:val="24"/>
              </w:rPr>
              <w:t>mmissione e assegnazione</w:t>
            </w:r>
            <w:proofErr w:type="gramEnd"/>
          </w:p>
        </w:tc>
      </w:tr>
      <w:tr w:rsidR="00A9665E" w:rsidTr="008F76CB">
        <w:tc>
          <w:tcPr>
            <w:tcW w:w="9778" w:type="dxa"/>
          </w:tcPr>
          <w:p w:rsidR="00A9665E" w:rsidRPr="00425DA7" w:rsidRDefault="00425DA7" w:rsidP="008F76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5DA7">
              <w:rPr>
                <w:rFonts w:ascii="Times New Roman" w:hAnsi="Times New Roman" w:cs="Times New Roman"/>
                <w:sz w:val="24"/>
                <w:szCs w:val="24"/>
              </w:rPr>
              <w:t xml:space="preserve">Verifica possesso requisiti oggettivi e </w:t>
            </w:r>
            <w:proofErr w:type="gramStart"/>
            <w:r w:rsidRPr="00425DA7">
              <w:rPr>
                <w:rFonts w:ascii="Times New Roman" w:hAnsi="Times New Roman" w:cs="Times New Roman"/>
                <w:sz w:val="24"/>
                <w:szCs w:val="24"/>
              </w:rPr>
              <w:t>soggettivi</w:t>
            </w:r>
            <w:proofErr w:type="gramEnd"/>
          </w:p>
        </w:tc>
      </w:tr>
      <w:tr w:rsidR="00A9665E" w:rsidTr="008F76CB">
        <w:tc>
          <w:tcPr>
            <w:tcW w:w="9778" w:type="dxa"/>
          </w:tcPr>
          <w:p w:rsidR="00A9665E" w:rsidRPr="00425DA7" w:rsidRDefault="00425DA7" w:rsidP="008F76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5DA7">
              <w:rPr>
                <w:rFonts w:ascii="Times New Roman" w:hAnsi="Times New Roman" w:cs="Times New Roman"/>
                <w:sz w:val="24"/>
                <w:szCs w:val="24"/>
              </w:rPr>
              <w:t>Redazione dell’atto di concessione in modo chiaro e comprensibile</w:t>
            </w:r>
          </w:p>
        </w:tc>
      </w:tr>
      <w:tr w:rsidR="00A9665E" w:rsidTr="008F76CB">
        <w:tc>
          <w:tcPr>
            <w:tcW w:w="9778" w:type="dxa"/>
          </w:tcPr>
          <w:p w:rsidR="00A9665E" w:rsidRPr="00425DA7" w:rsidRDefault="00425DA7" w:rsidP="008F76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5DA7">
              <w:rPr>
                <w:rFonts w:ascii="Times New Roman" w:hAnsi="Times New Roman" w:cs="Times New Roman"/>
                <w:sz w:val="24"/>
                <w:szCs w:val="24"/>
              </w:rPr>
              <w:t xml:space="preserve">Pubblicazione tempestiva nel </w:t>
            </w:r>
            <w:proofErr w:type="gramStart"/>
            <w:r w:rsidRPr="00425DA7">
              <w:rPr>
                <w:rFonts w:ascii="Times New Roman" w:hAnsi="Times New Roman" w:cs="Times New Roman"/>
                <w:sz w:val="24"/>
                <w:szCs w:val="24"/>
              </w:rPr>
              <w:t>link</w:t>
            </w:r>
            <w:proofErr w:type="gramEnd"/>
            <w:r w:rsidRPr="00425DA7">
              <w:rPr>
                <w:rFonts w:ascii="Times New Roman" w:hAnsi="Times New Roman" w:cs="Times New Roman"/>
                <w:sz w:val="24"/>
                <w:szCs w:val="24"/>
              </w:rPr>
              <w:t xml:space="preserve"> “Amministrazione Trasparente”</w:t>
            </w:r>
          </w:p>
        </w:tc>
      </w:tr>
      <w:tr w:rsidR="00A9665E" w:rsidTr="008F76CB">
        <w:tc>
          <w:tcPr>
            <w:tcW w:w="9778" w:type="dxa"/>
          </w:tcPr>
          <w:p w:rsidR="00A9665E" w:rsidRPr="00425DA7" w:rsidRDefault="00425DA7" w:rsidP="008F76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5DA7">
              <w:rPr>
                <w:rFonts w:ascii="Times New Roman" w:hAnsi="Times New Roman" w:cs="Times New Roman"/>
                <w:sz w:val="24"/>
                <w:szCs w:val="24"/>
              </w:rPr>
              <w:t>Intensificazione dei controlli delle dichiarazioni</w:t>
            </w:r>
          </w:p>
        </w:tc>
      </w:tr>
      <w:tr w:rsidR="00425DA7" w:rsidTr="008F76CB">
        <w:tc>
          <w:tcPr>
            <w:tcW w:w="9778" w:type="dxa"/>
          </w:tcPr>
          <w:p w:rsidR="00425DA7" w:rsidRPr="00425DA7" w:rsidRDefault="00425DA7" w:rsidP="00425D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5DA7">
              <w:rPr>
                <w:rFonts w:ascii="Times New Roman" w:hAnsi="Times New Roman" w:cs="Times New Roman"/>
                <w:sz w:val="24"/>
                <w:szCs w:val="24"/>
              </w:rPr>
              <w:t>Utilizzo da parte del personale delle banche dati (</w:t>
            </w:r>
            <w:proofErr w:type="gramStart"/>
            <w:r w:rsidRPr="00425DA7">
              <w:rPr>
                <w:rFonts w:ascii="Times New Roman" w:hAnsi="Times New Roman" w:cs="Times New Roman"/>
                <w:sz w:val="24"/>
                <w:szCs w:val="24"/>
              </w:rPr>
              <w:t>I.S.E.E.</w:t>
            </w:r>
            <w:proofErr w:type="gramEnd"/>
            <w:r w:rsidRPr="00425DA7">
              <w:rPr>
                <w:rFonts w:ascii="Times New Roman" w:hAnsi="Times New Roman" w:cs="Times New Roman"/>
                <w:sz w:val="24"/>
                <w:szCs w:val="24"/>
              </w:rPr>
              <w:t xml:space="preserve"> , Anagrafe e </w:t>
            </w:r>
            <w:proofErr w:type="spellStart"/>
            <w:r w:rsidRPr="00425DA7">
              <w:rPr>
                <w:rFonts w:ascii="Times New Roman" w:hAnsi="Times New Roman" w:cs="Times New Roman"/>
                <w:sz w:val="24"/>
                <w:szCs w:val="24"/>
              </w:rPr>
              <w:t>Siatel</w:t>
            </w:r>
            <w:proofErr w:type="spellEnd"/>
            <w:r w:rsidRPr="00425DA7">
              <w:rPr>
                <w:rFonts w:ascii="Times New Roman" w:hAnsi="Times New Roman" w:cs="Times New Roman"/>
                <w:sz w:val="24"/>
                <w:szCs w:val="24"/>
              </w:rPr>
              <w:t xml:space="preserve">) per verifica dei requisiti preponderanti </w:t>
            </w:r>
          </w:p>
        </w:tc>
      </w:tr>
    </w:tbl>
    <w:p w:rsidR="00A9665E" w:rsidRDefault="00A9665E">
      <w:pPr>
        <w:rPr>
          <w:rFonts w:ascii="Times New Roman" w:hAnsi="Times New Roman" w:cs="Times New Roman"/>
          <w:b/>
          <w:sz w:val="32"/>
          <w:szCs w:val="32"/>
        </w:rPr>
      </w:pPr>
    </w:p>
    <w:p w:rsidR="00F4473E" w:rsidRDefault="00F4473E">
      <w:pPr>
        <w:rPr>
          <w:rFonts w:ascii="Times New Roman" w:hAnsi="Times New Roman" w:cs="Times New Roman"/>
          <w:b/>
          <w:sz w:val="32"/>
          <w:szCs w:val="3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778"/>
      </w:tblGrid>
      <w:tr w:rsidR="00F4473E" w:rsidTr="00F4473E">
        <w:tc>
          <w:tcPr>
            <w:tcW w:w="9778" w:type="dxa"/>
            <w:shd w:val="clear" w:color="auto" w:fill="D99594" w:themeFill="accent2" w:themeFillTint="99"/>
          </w:tcPr>
          <w:p w:rsidR="00F4473E" w:rsidRPr="00F4473E" w:rsidRDefault="00F4473E" w:rsidP="00F4473E">
            <w:pPr>
              <w:jc w:val="center"/>
              <w:rPr>
                <w:rFonts w:ascii="Times New Roman" w:hAnsi="Times New Roman" w:cs="Times New Roman"/>
                <w:b/>
                <w:sz w:val="40"/>
                <w:szCs w:val="40"/>
              </w:rPr>
            </w:pPr>
            <w:r w:rsidRPr="00F4473E">
              <w:rPr>
                <w:rFonts w:ascii="Times New Roman" w:hAnsi="Times New Roman" w:cs="Times New Roman"/>
                <w:b/>
                <w:sz w:val="40"/>
                <w:szCs w:val="40"/>
              </w:rPr>
              <w:t>Processi specifici</w:t>
            </w:r>
          </w:p>
        </w:tc>
      </w:tr>
      <w:tr w:rsidR="00F4473E" w:rsidTr="00F4473E">
        <w:tc>
          <w:tcPr>
            <w:tcW w:w="9778" w:type="dxa"/>
          </w:tcPr>
          <w:p w:rsidR="00F4473E" w:rsidRPr="007468CE" w:rsidRDefault="00F4473E" w:rsidP="00F4473E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6C1AFA">
              <w:rPr>
                <w:rFonts w:ascii="Times New Roman" w:hAnsi="Times New Roman" w:cs="Times New Roman"/>
                <w:sz w:val="20"/>
                <w:szCs w:val="20"/>
              </w:rPr>
              <w:t>DESCRIZIONE MISURA</w:t>
            </w:r>
          </w:p>
          <w:p w:rsidR="00F4473E" w:rsidRDefault="00F4473E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</w:tc>
      </w:tr>
      <w:tr w:rsidR="00F4473E" w:rsidTr="00F4473E">
        <w:tc>
          <w:tcPr>
            <w:tcW w:w="9778" w:type="dxa"/>
          </w:tcPr>
          <w:p w:rsidR="00F4473E" w:rsidRPr="00F4473E" w:rsidRDefault="00F447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473E">
              <w:rPr>
                <w:rFonts w:ascii="Times New Roman" w:hAnsi="Times New Roman" w:cs="Times New Roman"/>
                <w:sz w:val="24"/>
                <w:szCs w:val="24"/>
              </w:rPr>
              <w:t xml:space="preserve">Protocollazione </w:t>
            </w:r>
            <w:proofErr w:type="gramStart"/>
            <w:r w:rsidRPr="00F4473E">
              <w:rPr>
                <w:rFonts w:ascii="Times New Roman" w:hAnsi="Times New Roman" w:cs="Times New Roman"/>
                <w:sz w:val="24"/>
                <w:szCs w:val="24"/>
              </w:rPr>
              <w:t>istanze</w:t>
            </w:r>
            <w:proofErr w:type="gramEnd"/>
            <w:r w:rsidRPr="00F4473E">
              <w:rPr>
                <w:rFonts w:ascii="Times New Roman" w:hAnsi="Times New Roman" w:cs="Times New Roman"/>
                <w:sz w:val="24"/>
                <w:szCs w:val="24"/>
              </w:rPr>
              <w:t xml:space="preserve"> in ordine d'arrivo</w:t>
            </w:r>
          </w:p>
        </w:tc>
      </w:tr>
      <w:tr w:rsidR="00F4473E" w:rsidTr="00F4473E">
        <w:tc>
          <w:tcPr>
            <w:tcW w:w="9778" w:type="dxa"/>
          </w:tcPr>
          <w:p w:rsidR="00F4473E" w:rsidRPr="00F4473E" w:rsidRDefault="00F447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473E">
              <w:rPr>
                <w:rFonts w:ascii="Times New Roman" w:hAnsi="Times New Roman" w:cs="Times New Roman"/>
                <w:sz w:val="24"/>
                <w:szCs w:val="24"/>
              </w:rPr>
              <w:t>Predeterminazione e</w:t>
            </w:r>
            <w:proofErr w:type="gramStart"/>
            <w:r w:rsidRPr="00F4473E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gramEnd"/>
            <w:r w:rsidRPr="00F4473E">
              <w:rPr>
                <w:rFonts w:ascii="Times New Roman" w:hAnsi="Times New Roman" w:cs="Times New Roman"/>
                <w:sz w:val="24"/>
                <w:szCs w:val="24"/>
              </w:rPr>
              <w:t>pubblicazione criteri di ammissione</w:t>
            </w:r>
          </w:p>
        </w:tc>
      </w:tr>
      <w:tr w:rsidR="00F4473E" w:rsidTr="00F4473E">
        <w:tc>
          <w:tcPr>
            <w:tcW w:w="9778" w:type="dxa"/>
          </w:tcPr>
          <w:p w:rsidR="00F4473E" w:rsidRPr="00F4473E" w:rsidRDefault="00F4473E" w:rsidP="00F4473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F4473E">
              <w:rPr>
                <w:rFonts w:ascii="Times New Roman" w:hAnsi="Times New Roman" w:cs="Times New Roman"/>
                <w:sz w:val="24"/>
                <w:szCs w:val="24"/>
              </w:rPr>
              <w:t>Verifica dei requisiti oggettivi e soggettivi per l’ammissione al servizio/rilascio del provvedimento</w:t>
            </w:r>
            <w:proofErr w:type="gramEnd"/>
          </w:p>
        </w:tc>
      </w:tr>
      <w:tr w:rsidR="00F4473E" w:rsidTr="00F4473E">
        <w:tc>
          <w:tcPr>
            <w:tcW w:w="9778" w:type="dxa"/>
          </w:tcPr>
          <w:p w:rsidR="00F4473E" w:rsidRPr="00F4473E" w:rsidRDefault="00F447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473E">
              <w:rPr>
                <w:rFonts w:ascii="Times New Roman" w:hAnsi="Times New Roman" w:cs="Times New Roman"/>
                <w:sz w:val="24"/>
                <w:szCs w:val="24"/>
              </w:rPr>
              <w:t>Istruzione delle pratiche in ordine d'arrivo</w:t>
            </w:r>
          </w:p>
        </w:tc>
      </w:tr>
      <w:tr w:rsidR="00F4473E" w:rsidTr="00F4473E">
        <w:tc>
          <w:tcPr>
            <w:tcW w:w="9778" w:type="dxa"/>
          </w:tcPr>
          <w:p w:rsidR="00F4473E" w:rsidRPr="00F4473E" w:rsidRDefault="00F447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473E">
              <w:rPr>
                <w:rFonts w:ascii="Times New Roman" w:hAnsi="Times New Roman" w:cs="Times New Roman"/>
                <w:sz w:val="24"/>
                <w:szCs w:val="24"/>
              </w:rPr>
              <w:t>Acquisizione documentazione integrativa</w:t>
            </w:r>
          </w:p>
        </w:tc>
      </w:tr>
      <w:tr w:rsidR="00F4473E" w:rsidTr="00F4473E">
        <w:tc>
          <w:tcPr>
            <w:tcW w:w="9778" w:type="dxa"/>
          </w:tcPr>
          <w:p w:rsidR="00F4473E" w:rsidRPr="00F4473E" w:rsidRDefault="00F447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473E">
              <w:rPr>
                <w:rFonts w:ascii="Times New Roman" w:hAnsi="Times New Roman" w:cs="Times New Roman"/>
                <w:sz w:val="24"/>
                <w:szCs w:val="24"/>
              </w:rPr>
              <w:t xml:space="preserve">Trasmissione nei tempi previsti della pratica </w:t>
            </w:r>
            <w:proofErr w:type="gramStart"/>
            <w:r w:rsidRPr="00F4473E">
              <w:rPr>
                <w:rFonts w:ascii="Times New Roman" w:hAnsi="Times New Roman" w:cs="Times New Roman"/>
                <w:sz w:val="24"/>
                <w:szCs w:val="24"/>
              </w:rPr>
              <w:t>ad</w:t>
            </w:r>
            <w:proofErr w:type="gramEnd"/>
            <w:r w:rsidRPr="00F4473E">
              <w:rPr>
                <w:rFonts w:ascii="Times New Roman" w:hAnsi="Times New Roman" w:cs="Times New Roman"/>
                <w:sz w:val="24"/>
                <w:szCs w:val="24"/>
              </w:rPr>
              <w:t xml:space="preserve"> eventuali altri Enti coinvolti</w:t>
            </w:r>
          </w:p>
        </w:tc>
      </w:tr>
    </w:tbl>
    <w:p w:rsidR="00F4473E" w:rsidRPr="007468CE" w:rsidRDefault="00F4473E">
      <w:pPr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bookmarkEnd w:id="0"/>
    </w:p>
    <w:sectPr w:rsidR="00F4473E" w:rsidRPr="007468C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68CE"/>
    <w:rsid w:val="002F431B"/>
    <w:rsid w:val="003F1486"/>
    <w:rsid w:val="00425DA7"/>
    <w:rsid w:val="00604003"/>
    <w:rsid w:val="006C1AFA"/>
    <w:rsid w:val="00710740"/>
    <w:rsid w:val="00712413"/>
    <w:rsid w:val="007468CE"/>
    <w:rsid w:val="00A86F16"/>
    <w:rsid w:val="00A9665E"/>
    <w:rsid w:val="00C76424"/>
    <w:rsid w:val="00C92CB2"/>
    <w:rsid w:val="00E16589"/>
    <w:rsid w:val="00E34AAB"/>
    <w:rsid w:val="00F44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E34A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E34A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608</Words>
  <Characters>3467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valeria</dc:creator>
  <cp:lastModifiedBy>valeria</cp:lastModifiedBy>
  <cp:revision>14</cp:revision>
  <dcterms:created xsi:type="dcterms:W3CDTF">2017-01-24T22:53:00Z</dcterms:created>
  <dcterms:modified xsi:type="dcterms:W3CDTF">2017-01-24T23:33:00Z</dcterms:modified>
</cp:coreProperties>
</file>